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4" w:rsidRPr="007A2CD4" w:rsidRDefault="007A2CD4" w:rsidP="007A2CD4">
      <w:pPr>
        <w:jc w:val="center"/>
        <w:rPr>
          <w:b/>
        </w:rPr>
      </w:pPr>
      <w:r w:rsidRPr="007A2CD4">
        <w:rPr>
          <w:b/>
        </w:rPr>
        <w:t>Русский язык и литература  8-класс (с углубленным обучением)</w:t>
      </w:r>
    </w:p>
    <w:p w:rsidR="007A2CD4" w:rsidRPr="007A2CD4" w:rsidRDefault="007A2CD4" w:rsidP="007A2CD4">
      <w:pPr>
        <w:jc w:val="center"/>
        <w:rPr>
          <w:b/>
          <w:u w:val="single"/>
        </w:rPr>
      </w:pPr>
      <w:r w:rsidRPr="007A2CD4">
        <w:rPr>
          <w:b/>
        </w:rPr>
        <w:t>1 вариант</w:t>
      </w:r>
    </w:p>
    <w:p w:rsidR="007A2CD4" w:rsidRPr="007A2CD4" w:rsidRDefault="007A2CD4" w:rsidP="007A2CD4">
      <w:pPr>
        <w:rPr>
          <w:lang w:val="uz-Cyrl-UZ"/>
        </w:rPr>
      </w:pPr>
    </w:p>
    <w:p w:rsidR="007A2CD4" w:rsidRPr="007A2CD4" w:rsidRDefault="007A2CD4" w:rsidP="007A2CD4">
      <w:pPr>
        <w:rPr>
          <w:b/>
        </w:rPr>
      </w:pPr>
      <w:r w:rsidRPr="007A2CD4">
        <w:rPr>
          <w:lang w:val="uz-Cyrl-UZ"/>
        </w:rPr>
        <w:t xml:space="preserve"> 1</w:t>
      </w:r>
      <w:r w:rsidRPr="007A2CD4">
        <w:t>.</w:t>
      </w:r>
      <w:r w:rsidRPr="007A2CD4">
        <w:rPr>
          <w:b/>
        </w:rPr>
        <w:t xml:space="preserve">Кому из героев комедии Гоголя «Ревизор» слуга Осип дает такую  характеристику: </w:t>
      </w:r>
      <w:r w:rsidRPr="007A2CD4">
        <w:rPr>
          <w:b/>
          <w:i/>
        </w:rPr>
        <w:t>«Второй месяц пошел, как уж Питера! Профинтил дорогою денежки, голубчик, теперь сидит и хвост подвернул, и не горячится… Добро бы было в самом деле что-нибудь путное, а то ведь елистратишка»?</w:t>
      </w:r>
    </w:p>
    <w:p w:rsidR="007A2CD4" w:rsidRPr="007A2CD4" w:rsidRDefault="007A2CD4" w:rsidP="007A2CD4">
      <w:r w:rsidRPr="007A2CD4">
        <w:t xml:space="preserve">     А) Городничему</w:t>
      </w:r>
      <w:r w:rsidRPr="007A2CD4">
        <w:rPr>
          <w:lang w:val="uz-Latn-UZ"/>
        </w:rPr>
        <w:t xml:space="preserve">    </w:t>
      </w:r>
      <w:r w:rsidRPr="007A2CD4">
        <w:t xml:space="preserve">   </w:t>
      </w:r>
      <w:r w:rsidRPr="007A2CD4">
        <w:rPr>
          <w:lang w:val="uz-Latn-UZ"/>
        </w:rPr>
        <w:t xml:space="preserve">  B</w:t>
      </w:r>
      <w:r w:rsidRPr="007A2CD4">
        <w:t>) Хлестакову</w:t>
      </w:r>
      <w:r w:rsidRPr="007A2CD4">
        <w:rPr>
          <w:lang w:val="uz-Latn-UZ"/>
        </w:rPr>
        <w:t xml:space="preserve">     C</w:t>
      </w:r>
      <w:r w:rsidRPr="007A2CD4">
        <w:t xml:space="preserve">) Ляпкину-Тяпкину   </w:t>
      </w:r>
      <w:r w:rsidRPr="007A2CD4">
        <w:tab/>
      </w:r>
      <w:r w:rsidRPr="007A2CD4">
        <w:rPr>
          <w:lang w:val="uz-Latn-UZ"/>
        </w:rPr>
        <w:t>D</w:t>
      </w:r>
      <w:r w:rsidRPr="007A2CD4">
        <w:t>) Землянике</w:t>
      </w:r>
    </w:p>
    <w:p w:rsidR="007A2CD4" w:rsidRPr="007A2CD4" w:rsidRDefault="007A2CD4" w:rsidP="007A2CD4">
      <w:pPr>
        <w:rPr>
          <w:lang w:val="uz-Cyrl-UZ"/>
        </w:rPr>
      </w:pPr>
    </w:p>
    <w:p w:rsidR="007A2CD4" w:rsidRPr="007A2CD4" w:rsidRDefault="007A2CD4" w:rsidP="007A2CD4">
      <w:pPr>
        <w:rPr>
          <w:b/>
        </w:rPr>
      </w:pPr>
      <w:r w:rsidRPr="007A2CD4">
        <w:rPr>
          <w:b/>
          <w:lang w:val="uz-Cyrl-UZ"/>
        </w:rPr>
        <w:t>2.</w:t>
      </w:r>
      <w:r w:rsidRPr="007A2CD4">
        <w:rPr>
          <w:b/>
        </w:rPr>
        <w:t>Укажите предложение с обстоятельством места:</w:t>
      </w:r>
    </w:p>
    <w:p w:rsidR="007A2CD4" w:rsidRPr="007A2CD4" w:rsidRDefault="007A2CD4" w:rsidP="007A2CD4">
      <w:r w:rsidRPr="007A2CD4">
        <w:t>А) Метель надвинулась сразу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Я ехал вечером в лес один на беговых дрожках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Густо пошел снег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Вот и солнце встает</w:t>
      </w:r>
    </w:p>
    <w:p w:rsidR="007A2CD4" w:rsidRPr="007A2CD4" w:rsidRDefault="007A2CD4" w:rsidP="007A2CD4">
      <w:pPr>
        <w:rPr>
          <w:b/>
        </w:rPr>
      </w:pPr>
      <w:r w:rsidRPr="007A2CD4">
        <w:rPr>
          <w:b/>
          <w:lang w:val="uz-Cyrl-UZ"/>
        </w:rPr>
        <w:t>3.</w:t>
      </w:r>
      <w:r w:rsidRPr="007A2CD4">
        <w:rPr>
          <w:b/>
        </w:rPr>
        <w:t>Укажите предложение с обстоятельством времени:</w:t>
      </w:r>
    </w:p>
    <w:p w:rsidR="007A2CD4" w:rsidRPr="007A2CD4" w:rsidRDefault="007A2CD4" w:rsidP="007A2CD4">
      <w:r w:rsidRPr="007A2CD4">
        <w:t>А) С самого раннего утра небо ясно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Люди работали спокойно, молчаливо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Мы остановились перед воротами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Стояла сказочная тишина.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 xml:space="preserve">4. К какому произведению XIX века дан такой эпиграф: </w:t>
      </w:r>
      <w:r w:rsidRPr="007A2CD4">
        <w:rPr>
          <w:b/>
          <w:i/>
        </w:rPr>
        <w:t>«На зеркало</w:t>
      </w:r>
      <w:r w:rsidRPr="007A2CD4">
        <w:rPr>
          <w:b/>
        </w:rPr>
        <w:t xml:space="preserve"> </w:t>
      </w:r>
      <w:r w:rsidRPr="007A2CD4">
        <w:rPr>
          <w:b/>
          <w:i/>
        </w:rPr>
        <w:t>неча пенять, коли рожа крива»?</w:t>
      </w:r>
    </w:p>
    <w:p w:rsidR="007A2CD4" w:rsidRPr="007A2CD4" w:rsidRDefault="007A2CD4" w:rsidP="007A2CD4">
      <w:r w:rsidRPr="007A2CD4">
        <w:t>А) «Дубровский»</w:t>
      </w:r>
      <w:r w:rsidRPr="007A2CD4">
        <w:tab/>
      </w:r>
      <w:r w:rsidRPr="007A2CD4">
        <w:rPr>
          <w:lang w:val="uz-Latn-UZ"/>
        </w:rPr>
        <w:t xml:space="preserve">  B</w:t>
      </w:r>
      <w:r w:rsidRPr="007A2CD4">
        <w:t>) «Капитанская дочка»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«Мцыри»</w:t>
      </w:r>
      <w:r w:rsidRPr="007A2CD4">
        <w:tab/>
      </w:r>
      <w:r w:rsidRPr="007A2CD4">
        <w:rPr>
          <w:lang w:val="uz-Latn-UZ"/>
        </w:rPr>
        <w:t>D</w:t>
      </w:r>
      <w:r w:rsidRPr="007A2CD4">
        <w:t>) «Ревизор»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5. Один из персонажей «Ревизора» Н.В.Гоголя произносит фразу</w:t>
      </w:r>
      <w:r w:rsidRPr="007A2CD4">
        <w:t xml:space="preserve">: </w:t>
      </w:r>
      <w:r w:rsidRPr="007A2CD4">
        <w:rPr>
          <w:b/>
          <w:i/>
        </w:rPr>
        <w:t>«Меня сам Государственный совет боится».</w:t>
      </w:r>
      <w:r w:rsidRPr="007A2CD4">
        <w:rPr>
          <w:b/>
        </w:rPr>
        <w:t xml:space="preserve"> Кто это?</w:t>
      </w:r>
    </w:p>
    <w:p w:rsidR="007A2CD4" w:rsidRPr="007A2CD4" w:rsidRDefault="007A2CD4" w:rsidP="007A2CD4">
      <w:r w:rsidRPr="007A2CD4">
        <w:t>А) Городничий</w:t>
      </w:r>
      <w:r w:rsidRPr="007A2CD4">
        <w:tab/>
      </w:r>
      <w:r w:rsidRPr="007A2CD4">
        <w:rPr>
          <w:lang w:val="uz-Latn-UZ"/>
        </w:rPr>
        <w:t>B</w:t>
      </w:r>
      <w:r w:rsidRPr="007A2CD4">
        <w:t>) Лука Лукин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Хлестаков</w:t>
      </w:r>
      <w:r w:rsidRPr="007A2CD4">
        <w:tab/>
      </w:r>
      <w:r w:rsidRPr="007A2CD4">
        <w:rPr>
          <w:lang w:val="uz-Latn-UZ"/>
        </w:rPr>
        <w:t>D</w:t>
      </w:r>
      <w:r w:rsidRPr="007A2CD4">
        <w:t>) Ляпкин-Тяпкин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 xml:space="preserve"> 6.  Изречение, предпосланная произведению или части его, характеризующая их основную идею – это …?</w:t>
      </w:r>
    </w:p>
    <w:p w:rsidR="007A2CD4" w:rsidRPr="007A2CD4" w:rsidRDefault="007A2CD4" w:rsidP="007A2CD4">
      <w:r w:rsidRPr="007A2CD4">
        <w:t>А) Эпиграф</w:t>
      </w:r>
      <w:r w:rsidRPr="007A2CD4">
        <w:rPr>
          <w:lang w:val="uz-Latn-UZ"/>
        </w:rPr>
        <w:t xml:space="preserve">            B</w:t>
      </w:r>
      <w:r w:rsidRPr="007A2CD4">
        <w:t>) Эпилог</w:t>
      </w:r>
      <w:r w:rsidRPr="007A2CD4">
        <w:rPr>
          <w:lang w:val="uz-Latn-UZ"/>
        </w:rPr>
        <w:t xml:space="preserve">      C</w:t>
      </w:r>
      <w:r w:rsidRPr="007A2CD4">
        <w:t>) Пролог</w:t>
      </w:r>
      <w:r w:rsidRPr="007A2CD4">
        <w:tab/>
      </w:r>
      <w:r w:rsidRPr="007A2CD4">
        <w:rPr>
          <w:lang w:val="uz-Latn-UZ"/>
        </w:rPr>
        <w:t>D</w:t>
      </w:r>
      <w:r w:rsidRPr="007A2CD4">
        <w:t>) Рецензия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7.Укажите предложение с однородными членами:</w:t>
      </w:r>
    </w:p>
    <w:p w:rsidR="007A2CD4" w:rsidRPr="007A2CD4" w:rsidRDefault="007A2CD4" w:rsidP="007A2CD4">
      <w:r w:rsidRPr="007A2CD4">
        <w:lastRenderedPageBreak/>
        <w:t>А) Животный мир нашей республики формировался в течение длительного времени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На территории Узбекистана обитает пять видов ядовитых змей.</w:t>
      </w:r>
    </w:p>
    <w:p w:rsidR="007A2CD4" w:rsidRPr="007A2CD4" w:rsidRDefault="007A2CD4" w:rsidP="007A2CD4">
      <w:pPr>
        <w:rPr>
          <w:i/>
        </w:rPr>
      </w:pPr>
      <w:r w:rsidRPr="007A2CD4">
        <w:rPr>
          <w:lang w:val="uz-Latn-UZ"/>
        </w:rPr>
        <w:t>C</w:t>
      </w:r>
      <w:r w:rsidRPr="007A2CD4">
        <w:t>) Среди животных встречаются лиса, хорь, дикая кошка, желтый суслик и другие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Хотя леса в Узбекистане занимают не очень большую площадь, значение их велико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8.Сколько однородных членов в данном предложении? (Знаки препинания опущены).</w:t>
      </w:r>
    </w:p>
    <w:p w:rsidR="007A2CD4" w:rsidRPr="007A2CD4" w:rsidRDefault="007A2CD4" w:rsidP="007A2CD4">
      <w:pPr>
        <w:rPr>
          <w:b/>
          <w:i/>
        </w:rPr>
      </w:pPr>
      <w:r w:rsidRPr="007A2CD4">
        <w:rPr>
          <w:b/>
          <w:i/>
        </w:rPr>
        <w:t>«Мы встретимся либо сегодня вечером либо завтра утром»?</w:t>
      </w:r>
    </w:p>
    <w:p w:rsidR="007A2CD4" w:rsidRPr="007A2CD4" w:rsidRDefault="007A2CD4" w:rsidP="007A2CD4">
      <w:r w:rsidRPr="007A2CD4">
        <w:t xml:space="preserve">А) 4      </w:t>
      </w:r>
      <w:r w:rsidRPr="007A2CD4">
        <w:rPr>
          <w:lang w:val="uz-Latn-UZ"/>
        </w:rPr>
        <w:t>B</w:t>
      </w:r>
      <w:r w:rsidRPr="007A2CD4">
        <w:t xml:space="preserve">) 6      </w:t>
      </w:r>
      <w:r w:rsidRPr="007A2CD4">
        <w:rPr>
          <w:lang w:val="uz-Latn-UZ"/>
        </w:rPr>
        <w:t>C</w:t>
      </w:r>
      <w:r w:rsidRPr="007A2CD4">
        <w:t xml:space="preserve">) 3      </w:t>
      </w:r>
      <w:r w:rsidRPr="007A2CD4">
        <w:rPr>
          <w:lang w:val="uz-Latn-UZ"/>
        </w:rPr>
        <w:t>D</w:t>
      </w:r>
      <w:r w:rsidRPr="007A2CD4">
        <w:t>) 2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9.Укажите предложение, которое соответствует схеме (О; О,О,О - …).</w:t>
      </w:r>
    </w:p>
    <w:p w:rsidR="007A2CD4" w:rsidRPr="007A2CD4" w:rsidRDefault="007A2CD4" w:rsidP="007A2CD4">
      <w:r w:rsidRPr="007A2CD4">
        <w:t>А) В роще распевали разные птички и соловьи и чижи и зяблики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Я и мой товарищ – спортсмены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Мы побывали в Самарканде, Бухаре, Хиве</w:t>
      </w:r>
    </w:p>
    <w:p w:rsidR="007A2CD4" w:rsidRPr="007A2CD4" w:rsidRDefault="007A2CD4" w:rsidP="007A2CD4">
      <w:pPr>
        <w:rPr>
          <w:i/>
        </w:rPr>
      </w:pPr>
      <w:r w:rsidRPr="007A2CD4">
        <w:rPr>
          <w:lang w:val="uz-Latn-UZ"/>
        </w:rPr>
        <w:t>D</w:t>
      </w:r>
      <w:r w:rsidRPr="007A2CD4">
        <w:t>) Вкусные ароматные ягоды малина, земляника, клубника растут в наших садах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10.Выделите предложения с неоднородными определениями:</w:t>
      </w:r>
    </w:p>
    <w:p w:rsidR="007A2CD4" w:rsidRPr="007A2CD4" w:rsidRDefault="007A2CD4" w:rsidP="007A2CD4">
      <w:r w:rsidRPr="007A2CD4">
        <w:t>А) Стал накрапывать редкий мелкий дождь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Перед глазами растилась широкая бесконечная степь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К станции подходил длинный товарный поезд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Все напоминало о приближении тоскливой хмурой осени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 xml:space="preserve">11.Укажите предложение, соответствующее схеме </w:t>
      </w:r>
      <w:r w:rsidRPr="007A2CD4">
        <w:rPr>
          <w:b/>
          <w:lang w:val="uz-Latn-UZ"/>
        </w:rPr>
        <w:t>[...</w:t>
      </w:r>
      <w:r w:rsidRPr="007A2CD4">
        <w:rPr>
          <w:b/>
        </w:rPr>
        <w:t>и О, и О</w:t>
      </w:r>
      <w:r w:rsidRPr="007A2CD4">
        <w:rPr>
          <w:b/>
          <w:lang w:val="uz-Latn-UZ"/>
        </w:rPr>
        <w:t>]</w:t>
      </w:r>
      <w:r w:rsidRPr="007A2CD4">
        <w:rPr>
          <w:b/>
        </w:rPr>
        <w:t>;</w:t>
      </w:r>
    </w:p>
    <w:p w:rsidR="007A2CD4" w:rsidRPr="007A2CD4" w:rsidRDefault="007A2CD4" w:rsidP="007A2CD4">
      <w:pPr>
        <w:rPr>
          <w:b/>
          <w:i/>
        </w:rPr>
      </w:pPr>
      <w:r w:rsidRPr="007A2CD4">
        <w:t>А) Нам удалось поиграть и в шахматы и в нарды.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Библиотека и читальный зал работали.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Он коллекционировал значки марки и открытки.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Я работал с толковым словарем и словарем иностранных слов.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12. Какие однородные члены предложения разделяются запятыми в предложении:</w:t>
      </w:r>
    </w:p>
    <w:p w:rsidR="007A2CD4" w:rsidRPr="007A2CD4" w:rsidRDefault="007A2CD4" w:rsidP="007A2CD4">
      <w:pPr>
        <w:rPr>
          <w:b/>
          <w:i/>
        </w:rPr>
      </w:pPr>
      <w:r w:rsidRPr="007A2CD4">
        <w:rPr>
          <w:b/>
          <w:i/>
        </w:rPr>
        <w:t>«Летучие мыши прячутся в дуплах, на чердаках, в пещерах, в трещинах»?</w:t>
      </w:r>
    </w:p>
    <w:p w:rsidR="007A2CD4" w:rsidRPr="007A2CD4" w:rsidRDefault="007A2CD4" w:rsidP="007A2CD4">
      <w:r w:rsidRPr="007A2CD4">
        <w:t>А) Обстоятельства време</w:t>
      </w:r>
      <w:bookmarkStart w:id="0" w:name="_GoBack"/>
      <w:bookmarkEnd w:id="0"/>
      <w:r w:rsidRPr="007A2CD4">
        <w:t>ни</w:t>
      </w:r>
      <w:r w:rsidRPr="007A2CD4">
        <w:tab/>
      </w:r>
      <w:r w:rsidRPr="007A2CD4">
        <w:rPr>
          <w:lang w:val="uz-Latn-UZ"/>
        </w:rPr>
        <w:t xml:space="preserve">                               </w:t>
      </w:r>
      <w:r w:rsidRPr="007A2CD4">
        <w:t xml:space="preserve">  </w:t>
      </w:r>
      <w:r w:rsidRPr="007A2CD4">
        <w:rPr>
          <w:lang w:val="uz-Latn-UZ"/>
        </w:rPr>
        <w:t xml:space="preserve">  B</w:t>
      </w:r>
      <w:r w:rsidRPr="007A2CD4">
        <w:t>) Обстоятельства места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Обстоятельства причины</w:t>
      </w:r>
      <w:r w:rsidRPr="007A2CD4">
        <w:tab/>
      </w:r>
      <w:r w:rsidRPr="007A2CD4">
        <w:rPr>
          <w:lang w:val="uz-Latn-UZ"/>
        </w:rPr>
        <w:t xml:space="preserve">                       D</w:t>
      </w:r>
      <w:r w:rsidRPr="007A2CD4">
        <w:t>) Дополнения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13.Выделите предложения с обобщающим словом:</w:t>
      </w:r>
    </w:p>
    <w:p w:rsidR="007A2CD4" w:rsidRPr="007A2CD4" w:rsidRDefault="007A2CD4" w:rsidP="007A2CD4">
      <w:r w:rsidRPr="007A2CD4">
        <w:lastRenderedPageBreak/>
        <w:t>А) Туристы побывали во многих городах Узбекистана в Ташкенте, в Хиве, в Бухаре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Туристы побывали в Ташкенте, в Хиве, в Бухаре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И песня наша любимая разносится по широким просторам Родины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Чайковский, Рахманинов создали прекрасные произведения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14.Выделите ряд с сомнительными союзами:</w:t>
      </w:r>
    </w:p>
    <w:p w:rsidR="007A2CD4" w:rsidRPr="007A2CD4" w:rsidRDefault="007A2CD4" w:rsidP="007A2CD4">
      <w:r w:rsidRPr="007A2CD4">
        <w:t>А) Ни… ни, и , зато</w:t>
      </w:r>
      <w:r w:rsidRPr="007A2CD4">
        <w:tab/>
      </w:r>
      <w:r w:rsidRPr="007A2CD4">
        <w:rPr>
          <w:lang w:val="uz-Latn-UZ"/>
        </w:rPr>
        <w:t xml:space="preserve">           B</w:t>
      </w:r>
      <w:r w:rsidRPr="007A2CD4">
        <w:t>) Тоже, пока, раз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Когда, что, чтобы</w:t>
      </w:r>
      <w:r w:rsidRPr="007A2CD4">
        <w:tab/>
      </w:r>
      <w:r w:rsidRPr="007A2CD4">
        <w:rPr>
          <w:lang w:val="uz-Latn-UZ"/>
        </w:rPr>
        <w:t xml:space="preserve">     D</w:t>
      </w:r>
      <w:r w:rsidRPr="007A2CD4">
        <w:t>) Раз, либо… либо, так что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15.Выделите предложения с вводным словом:</w:t>
      </w:r>
    </w:p>
    <w:p w:rsidR="007A2CD4" w:rsidRPr="007A2CD4" w:rsidRDefault="007A2CD4" w:rsidP="007A2CD4">
      <w:r w:rsidRPr="007A2CD4">
        <w:t>А) Письмо должно быть срочно доставлено адресату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Лицо путника казалось очень утомленным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Удостоверение действительно на год</w:t>
      </w:r>
    </w:p>
    <w:p w:rsidR="007A2CD4" w:rsidRPr="007A2CD4" w:rsidRDefault="007A2CD4" w:rsidP="007A2CD4">
      <w:pPr>
        <w:rPr>
          <w:b/>
          <w:i/>
        </w:rPr>
      </w:pPr>
      <w:r w:rsidRPr="007A2CD4">
        <w:rPr>
          <w:lang w:val="uz-Latn-UZ"/>
        </w:rPr>
        <w:t>D</w:t>
      </w:r>
      <w:r w:rsidRPr="007A2CD4">
        <w:t>) Должно быть было уже поздно</w:t>
      </w:r>
    </w:p>
    <w:p w:rsidR="007A2CD4" w:rsidRPr="007A2CD4" w:rsidRDefault="007A2CD4" w:rsidP="007A2CD4">
      <w:pPr>
        <w:rPr>
          <w:b/>
          <w:i/>
        </w:rPr>
      </w:pPr>
      <w:r w:rsidRPr="007A2CD4">
        <w:rPr>
          <w:b/>
        </w:rPr>
        <w:t xml:space="preserve">16.На что указывают вводные слова: </w:t>
      </w:r>
      <w:r w:rsidRPr="007A2CD4">
        <w:rPr>
          <w:b/>
          <w:i/>
        </w:rPr>
        <w:t>во-первых, во-вторых, таким</w:t>
      </w:r>
      <w:r w:rsidRPr="007A2CD4">
        <w:rPr>
          <w:b/>
        </w:rPr>
        <w:t xml:space="preserve"> </w:t>
      </w:r>
      <w:r w:rsidRPr="007A2CD4">
        <w:rPr>
          <w:b/>
          <w:i/>
        </w:rPr>
        <w:t>образом, кроме того?</w:t>
      </w:r>
    </w:p>
    <w:p w:rsidR="007A2CD4" w:rsidRPr="007A2CD4" w:rsidRDefault="007A2CD4" w:rsidP="007A2CD4">
      <w:r w:rsidRPr="007A2CD4">
        <w:t>А) На связь мыслей, последовательность изложения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На источник сообщения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На способы оформления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На различную степень уверенность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17.Укажите предложения с обращением:</w:t>
      </w:r>
    </w:p>
    <w:p w:rsidR="007A2CD4" w:rsidRPr="007A2CD4" w:rsidRDefault="007A2CD4" w:rsidP="007A2CD4">
      <w:r w:rsidRPr="007A2CD4">
        <w:t>А) Еще цветут кое-где запоздалые лесные цветы</w:t>
      </w:r>
    </w:p>
    <w:p w:rsidR="007A2CD4" w:rsidRPr="007A2CD4" w:rsidRDefault="007A2CD4" w:rsidP="007A2CD4">
      <w:r w:rsidRPr="007A2CD4">
        <w:rPr>
          <w:lang w:val="uz-Latn-UZ"/>
        </w:rPr>
        <w:t>B</w:t>
      </w:r>
      <w:r w:rsidRPr="007A2CD4">
        <w:t>) Через час мы уже все знали о нем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Ну что стоит Чижикову приехать ко мне!</w:t>
      </w:r>
    </w:p>
    <w:p w:rsidR="007A2CD4" w:rsidRPr="007A2CD4" w:rsidRDefault="007A2CD4" w:rsidP="007A2CD4">
      <w:r w:rsidRPr="007A2CD4">
        <w:rPr>
          <w:lang w:val="uz-Latn-UZ"/>
        </w:rPr>
        <w:t>D</w:t>
      </w:r>
      <w:r w:rsidRPr="007A2CD4">
        <w:t>) Прощай, дом! Прощай, старая жизнь! Пойдем, родная, пойдем</w:t>
      </w:r>
    </w:p>
    <w:p w:rsidR="007A2CD4" w:rsidRPr="007A2CD4" w:rsidRDefault="007A2CD4" w:rsidP="007A2CD4">
      <w:pPr>
        <w:rPr>
          <w:b/>
          <w:i/>
        </w:rPr>
      </w:pPr>
      <w:r w:rsidRPr="007A2CD4">
        <w:rPr>
          <w:b/>
        </w:rPr>
        <w:t xml:space="preserve">18.Что выражают вводные слова: </w:t>
      </w:r>
      <w:r w:rsidRPr="007A2CD4">
        <w:rPr>
          <w:i/>
        </w:rPr>
        <w:t>кажется, вероятно, возможно?</w:t>
      </w:r>
    </w:p>
    <w:p w:rsidR="007A2CD4" w:rsidRPr="007A2CD4" w:rsidRDefault="007A2CD4" w:rsidP="007A2CD4">
      <w:r w:rsidRPr="007A2CD4">
        <w:t>А) Связь мыслей</w:t>
      </w:r>
      <w:r w:rsidRPr="007A2CD4">
        <w:tab/>
      </w:r>
      <w:r w:rsidRPr="007A2CD4">
        <w:rPr>
          <w:lang w:val="uz-Latn-UZ"/>
        </w:rPr>
        <w:t xml:space="preserve">       B</w:t>
      </w:r>
      <w:r w:rsidRPr="007A2CD4">
        <w:t>) Неуверенность</w:t>
      </w:r>
    </w:p>
    <w:p w:rsidR="007A2CD4" w:rsidRPr="007A2CD4" w:rsidRDefault="007A2CD4" w:rsidP="007A2CD4">
      <w:r w:rsidRPr="007A2CD4">
        <w:rPr>
          <w:lang w:val="uz-Latn-UZ"/>
        </w:rPr>
        <w:t>C</w:t>
      </w:r>
      <w:r w:rsidRPr="007A2CD4">
        <w:t>) Уверенность</w:t>
      </w:r>
      <w:r w:rsidRPr="007A2CD4">
        <w:tab/>
      </w:r>
      <w:r w:rsidRPr="007A2CD4">
        <w:rPr>
          <w:lang w:val="uz-Latn-UZ"/>
        </w:rPr>
        <w:t xml:space="preserve">  D</w:t>
      </w:r>
      <w:r w:rsidRPr="007A2CD4">
        <w:t>) То или иное чувство</w:t>
      </w:r>
    </w:p>
    <w:p w:rsidR="007A2CD4" w:rsidRPr="007A2CD4" w:rsidRDefault="007A2CD4" w:rsidP="007A2CD4">
      <w:pPr>
        <w:rPr>
          <w:i/>
        </w:rPr>
      </w:pPr>
      <w:r w:rsidRPr="007A2CD4">
        <w:rPr>
          <w:b/>
        </w:rPr>
        <w:t xml:space="preserve">19.Кому из героев рассказа «После бала» соответствует описание внешности: </w:t>
      </w:r>
      <w:r w:rsidRPr="007A2CD4">
        <w:rPr>
          <w:b/>
          <w:i/>
        </w:rPr>
        <w:t xml:space="preserve">« … </w:t>
      </w:r>
      <w:r w:rsidRPr="007A2CD4">
        <w:rPr>
          <w:i/>
        </w:rPr>
        <w:t>Был очень красивый, высокий и свежий …. Сложен он был прекрасно, с широкой … выпячивающейся по-военному грудью, с сильными плечами и длинными, стройными ногами».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lastRenderedPageBreak/>
        <w:t>20.Определите поэта, написавшего диваны «Диковины детства» и «Редкости юности».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 xml:space="preserve">21.Какое лексическое значение придаёт существительному суффикс </w:t>
      </w:r>
      <w:r w:rsidRPr="007A2CD4">
        <w:rPr>
          <w:b/>
          <w:i/>
        </w:rPr>
        <w:t xml:space="preserve"> - арь</w:t>
      </w:r>
      <w:r w:rsidRPr="007A2CD4">
        <w:rPr>
          <w:b/>
        </w:rPr>
        <w:t>?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 xml:space="preserve">22.Напишите типы связи слов в словосочетании. </w:t>
      </w:r>
    </w:p>
    <w:p w:rsidR="007A2CD4" w:rsidRPr="007A2CD4" w:rsidRDefault="007A2CD4" w:rsidP="007A2CD4">
      <w:pPr>
        <w:rPr>
          <w:i/>
        </w:rPr>
      </w:pPr>
      <w:r w:rsidRPr="007A2CD4">
        <w:rPr>
          <w:b/>
        </w:rPr>
        <w:t xml:space="preserve">23. </w:t>
      </w:r>
      <w:r w:rsidRPr="007A2CD4">
        <w:rPr>
          <w:i/>
        </w:rPr>
        <w:t>«…Но прошу тебя- перечти «Три встречи» - уйди в себя в свою молодость, в любовь, в неопределенные и прекрасные по своему безумию порывы юности…»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Напишите автора письма, в каком году  и кому  оно написано?</w:t>
      </w:r>
    </w:p>
    <w:p w:rsidR="007A2CD4" w:rsidRPr="007A2CD4" w:rsidRDefault="007A2CD4" w:rsidP="007A2CD4">
      <w:pPr>
        <w:rPr>
          <w:b/>
        </w:rPr>
      </w:pPr>
      <w:r w:rsidRPr="007A2CD4">
        <w:rPr>
          <w:b/>
        </w:rPr>
        <w:t>24.Напишите настоящее имя Аси («Ася» И.С.Тургенев)?</w:t>
      </w:r>
    </w:p>
    <w:p w:rsidR="007A2CD4" w:rsidRPr="007A2CD4" w:rsidRDefault="007A2CD4" w:rsidP="007A2CD4">
      <w:pPr>
        <w:rPr>
          <w:i/>
        </w:rPr>
      </w:pPr>
      <w:r w:rsidRPr="007A2CD4">
        <w:rPr>
          <w:b/>
        </w:rPr>
        <w:t xml:space="preserve">25.Укажите героя произведения Л.Толстого, не нашедшего ответа на вопрос, почему был человек – злодей, а носит маску доброго человека и уважаем в обществе. Но, поняв этого, он за всю свою жизнь </w:t>
      </w:r>
      <w:r w:rsidRPr="007A2CD4">
        <w:rPr>
          <w:b/>
          <w:i/>
        </w:rPr>
        <w:t>«нигде не служил и не был женат</w:t>
      </w:r>
      <w:r w:rsidRPr="007A2CD4">
        <w:rPr>
          <w:i/>
        </w:rPr>
        <w:t>».</w:t>
      </w:r>
    </w:p>
    <w:p w:rsidR="007A2CD4" w:rsidRPr="007A2CD4" w:rsidRDefault="007A2CD4" w:rsidP="007A2CD4">
      <w:pPr>
        <w:rPr>
          <w:i/>
        </w:rPr>
      </w:pPr>
    </w:p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DE" w:rsidRDefault="00222EDE" w:rsidP="002E32E5">
      <w:r>
        <w:separator/>
      </w:r>
    </w:p>
  </w:endnote>
  <w:endnote w:type="continuationSeparator" w:id="0">
    <w:p w:rsidR="00222EDE" w:rsidRDefault="00222EDE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Muhammadovich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Pr="00947B96">
        <w:rPr>
          <w:rStyle w:val="ab"/>
          <w:lang w:val="en-US"/>
        </w:rPr>
        <w:t>mansurjon1112@umail.uz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DE" w:rsidRDefault="00222EDE" w:rsidP="002E32E5">
      <w:r>
        <w:separator/>
      </w:r>
    </w:p>
  </w:footnote>
  <w:footnote w:type="continuationSeparator" w:id="0">
    <w:p w:rsidR="00222EDE" w:rsidRDefault="00222EDE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222E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222EDE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222E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IZlg6UxtjKclLcGG33P/Hr2Hz9XdU+tOaXZz9qocbt+ENWi1MwAQRAynYSqpEG9teN6EENR74bLJ09g09G5w==" w:salt="0pMAhk55Pr5Jnaz+t5Ldd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2EDE"/>
    <w:rsid w:val="00227366"/>
    <w:rsid w:val="00263AE2"/>
    <w:rsid w:val="002A47A4"/>
    <w:rsid w:val="002D70DF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A2CD4"/>
    <w:rsid w:val="007B4333"/>
    <w:rsid w:val="007C3AD6"/>
    <w:rsid w:val="007F576F"/>
    <w:rsid w:val="00831C55"/>
    <w:rsid w:val="00855DB4"/>
    <w:rsid w:val="00860BB1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4248D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2018-03-03T00:35:00Z</dcterms:created>
  <dcterms:modified xsi:type="dcterms:W3CDTF">2018-03-07T06:18:00Z</dcterms:modified>
</cp:coreProperties>
</file>